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8384345"/>
    <w:bookmarkEnd w:id="0"/>
    <w:p w14:paraId="57D01C22" w14:textId="77777777" w:rsidR="00C008AC" w:rsidRDefault="00C008AC" w:rsidP="00C008AC">
      <w:pPr>
        <w:spacing w:line="240" w:lineRule="auto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F82CB4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E4ED1" wp14:editId="45F284FD">
                <wp:simplePos x="0" y="0"/>
                <wp:positionH relativeFrom="margin">
                  <wp:align>center</wp:align>
                </wp:positionH>
                <wp:positionV relativeFrom="paragraph">
                  <wp:posOffset>-914400</wp:posOffset>
                </wp:positionV>
                <wp:extent cx="8260080" cy="1444978"/>
                <wp:effectExtent l="0" t="0" r="7620" b="31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080" cy="1444978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3F11A" w14:textId="77777777" w:rsidR="00C008AC" w:rsidRPr="00A7455D" w:rsidRDefault="00C008AC" w:rsidP="00C0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C354DB6" w14:textId="77777777" w:rsidR="00C008AC" w:rsidRDefault="00C008AC" w:rsidP="00C0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อำนาจหน้าที่ของคณะกรรมการตรวจสอบและติดตาม</w:t>
                            </w:r>
                          </w:p>
                          <w:p w14:paraId="13F2FBBD" w14:textId="77777777" w:rsidR="00C008AC" w:rsidRPr="00A7455D" w:rsidRDefault="00C008AC" w:rsidP="00C0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การบริหารงานตำรวจ (กต.ตร.)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ของสถานีตำรวจ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0E4ED1" id="สี่เหลี่ยมผืนผ้า 3" o:spid="_x0000_s1026" style="position:absolute;left:0;text-align:left;margin-left:0;margin-top:-1in;width:650.4pt;height:113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" fillcolor="#720a00" stroked="f" strokeweight="1pt">
                <v:textbox>
                  <w:txbxContent>
                    <w:p w14:paraId="62B3F11A" w14:textId="77777777" w:rsidR="00C008AC" w:rsidRPr="00A7455D" w:rsidRDefault="00C008AC" w:rsidP="00C008A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C354DB6" w14:textId="77777777" w:rsidR="00C008AC" w:rsidRDefault="00C008AC" w:rsidP="00C008A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</w:pP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อำนาจหน้าที่ของคณะกรรมการตรวจสอบและติดตาม</w:t>
                      </w:r>
                    </w:p>
                    <w:p w14:paraId="13F2FBBD" w14:textId="77777777" w:rsidR="00C008AC" w:rsidRPr="00A7455D" w:rsidRDefault="00C008AC" w:rsidP="00C008A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</w:pP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การบริหารงานตำรวจ (กต.ตร.)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  <w:t xml:space="preserve"> </w:t>
                      </w: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ของสถานีตำรวจ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82CB4">
        <w:rPr>
          <w:rFonts w:ascii="TH SarabunPSK" w:hAnsi="TH SarabunPSK" w:cs="TH SarabunPSK"/>
          <w:b/>
          <w:bCs/>
          <w:sz w:val="44"/>
          <w:szCs w:val="44"/>
          <w:cs/>
        </w:rPr>
        <w:tab/>
        <w:t xml:space="preserve">       </w:t>
      </w:r>
      <w:bookmarkStart w:id="1" w:name="_Hlk128380907"/>
    </w:p>
    <w:p w14:paraId="65D43BDC" w14:textId="77777777" w:rsidR="00C008AC" w:rsidRPr="00F82CB4" w:rsidRDefault="00C008AC" w:rsidP="00C008AC">
      <w:pPr>
        <w:spacing w:line="240" w:lineRule="auto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1A095C43" w14:textId="77777777" w:rsidR="00C008AC" w:rsidRPr="00F82CB4" w:rsidRDefault="00C008AC" w:rsidP="00C008AC">
      <w:pPr>
        <w:spacing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b/>
          <w:bCs/>
          <w:sz w:val="44"/>
          <w:szCs w:val="44"/>
          <w:cs/>
        </w:rPr>
        <w:t xml:space="preserve">อำนาจหน้าที่ของคณะกรรมการตรวจสอบและติดตามการบริหารงานตำรวจ (กต.ตร.) ของสถานีตำรวจ </w:t>
      </w:r>
      <w:bookmarkEnd w:id="1"/>
      <w:r w:rsidRPr="00F82CB4">
        <w:rPr>
          <w:rFonts w:ascii="TH SarabunPSK" w:hAnsi="TH SarabunPSK" w:cs="TH SarabunPSK"/>
          <w:b/>
          <w:bCs/>
          <w:sz w:val="44"/>
          <w:szCs w:val="44"/>
          <w:cs/>
        </w:rPr>
        <w:t>ที่ ก.</w:t>
      </w:r>
      <w:proofErr w:type="spellStart"/>
      <w:r w:rsidRPr="00F82CB4">
        <w:rPr>
          <w:rFonts w:ascii="TH SarabunPSK" w:hAnsi="TH SarabunPSK" w:cs="TH SarabunPSK"/>
          <w:b/>
          <w:bCs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b/>
          <w:bCs/>
          <w:sz w:val="44"/>
          <w:szCs w:val="44"/>
          <w:cs/>
        </w:rPr>
        <w:t xml:space="preserve">. กำหนดไว้ </w:t>
      </w:r>
      <w:r w:rsidRPr="00F82CB4">
        <w:rPr>
          <w:rFonts w:ascii="TH SarabunPSK" w:hAnsi="TH SarabunPSK" w:cs="TH SarabunPSK"/>
          <w:sz w:val="44"/>
          <w:szCs w:val="44"/>
          <w:cs/>
        </w:rPr>
        <w:t>มีดังต่อไปนี้</w:t>
      </w:r>
    </w:p>
    <w:p w14:paraId="74253B0C" w14:textId="77777777" w:rsidR="00C008AC" w:rsidRPr="00F82CB4" w:rsidRDefault="00C008AC" w:rsidP="00C008AC">
      <w:pPr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1.  </w:t>
      </w:r>
      <w:r w:rsidRPr="00F82CB4">
        <w:rPr>
          <w:rFonts w:ascii="TH SarabunPSK" w:hAnsi="TH SarabunPSK" w:cs="TH SarabunPSK"/>
          <w:sz w:val="44"/>
          <w:szCs w:val="44"/>
          <w:cs/>
        </w:rPr>
        <w:t>รับแนวทางและนโยบายการพัฒนาและการบริหารงานตำรวจ</w:t>
      </w:r>
      <w:r w:rsidRPr="00F82CB4">
        <w:rPr>
          <w:rFonts w:ascii="TH SarabunPSK" w:hAnsi="TH SarabunPSK" w:cs="TH SarabunPSK"/>
          <w:sz w:val="44"/>
          <w:szCs w:val="44"/>
        </w:rPr>
        <w:t xml:space="preserve">                        </w:t>
      </w:r>
      <w:r w:rsidRPr="00F82CB4">
        <w:rPr>
          <w:rFonts w:ascii="TH SarabunPSK" w:hAnsi="TH SarabunPSK" w:cs="TH SarabunPSK"/>
          <w:sz w:val="44"/>
          <w:szCs w:val="44"/>
          <w:cs/>
        </w:rPr>
        <w:t>จากคณะกรรมการนโยบายตำรวจแห่งชาติ (ก.</w:t>
      </w:r>
      <w:proofErr w:type="spellStart"/>
      <w:r w:rsidRPr="00F82CB4">
        <w:rPr>
          <w:rFonts w:ascii="TH SarabunPSK" w:hAnsi="TH SarabunPSK" w:cs="TH SarabunPSK"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sz w:val="44"/>
          <w:szCs w:val="44"/>
          <w:cs/>
        </w:rPr>
        <w:t>.) ไปปฏิบัติเพื่อให้เกิดผล</w:t>
      </w:r>
      <w:r w:rsidRPr="00F82CB4">
        <w:rPr>
          <w:rFonts w:ascii="TH SarabunPSK" w:hAnsi="TH SarabunPSK" w:cs="TH SarabunPSK"/>
          <w:sz w:val="44"/>
          <w:szCs w:val="44"/>
        </w:rPr>
        <w:t xml:space="preserve">                    </w:t>
      </w:r>
      <w:r w:rsidRPr="00F82CB4">
        <w:rPr>
          <w:rFonts w:ascii="TH SarabunPSK" w:hAnsi="TH SarabunPSK" w:cs="TH SarabunPSK"/>
          <w:sz w:val="44"/>
          <w:szCs w:val="44"/>
          <w:cs/>
        </w:rPr>
        <w:t>ตามนโยบาย</w:t>
      </w:r>
    </w:p>
    <w:p w14:paraId="53572ADA" w14:textId="77777777" w:rsidR="00C008AC" w:rsidRPr="00F82CB4" w:rsidRDefault="00C008AC" w:rsidP="00C008AC">
      <w:pPr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2.  </w:t>
      </w:r>
      <w:r w:rsidRPr="00F82CB4">
        <w:rPr>
          <w:rFonts w:ascii="TH SarabunPSK" w:hAnsi="TH SarabunPSK" w:cs="TH SarabunPSK"/>
          <w:sz w:val="44"/>
          <w:szCs w:val="44"/>
          <w:cs/>
        </w:rPr>
        <w:t>ให้คำปรึกษาและเสนอแนะการปฏิบัติงานของสถานีตำรวจให้เป็นไปตามนโยบายของคณะกรรมการนโยบายตำรวจแห่งชาติ (ก.</w:t>
      </w:r>
      <w:proofErr w:type="spellStart"/>
      <w:r w:rsidRPr="00F82CB4">
        <w:rPr>
          <w:rFonts w:ascii="TH SarabunPSK" w:hAnsi="TH SarabunPSK" w:cs="TH SarabunPSK"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sz w:val="44"/>
          <w:szCs w:val="44"/>
          <w:cs/>
        </w:rPr>
        <w:t>.)</w:t>
      </w:r>
    </w:p>
    <w:p w14:paraId="5213D1D3" w14:textId="77777777" w:rsidR="00C008AC" w:rsidRPr="00F82CB4" w:rsidRDefault="00C008AC" w:rsidP="00C008AC">
      <w:pPr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3.  </w:t>
      </w:r>
      <w:r w:rsidRPr="00F82CB4">
        <w:rPr>
          <w:rFonts w:ascii="TH SarabunPSK" w:hAnsi="TH SarabunPSK" w:cs="TH SarabunPSK"/>
          <w:sz w:val="44"/>
          <w:szCs w:val="44"/>
          <w:cs/>
        </w:rPr>
        <w:t>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5D656351" w14:textId="77777777" w:rsidR="00C008AC" w:rsidRPr="00F82CB4" w:rsidRDefault="00C008AC" w:rsidP="00C008AC">
      <w:pPr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4.  </w:t>
      </w:r>
      <w:r w:rsidRPr="00F82CB4">
        <w:rPr>
          <w:rFonts w:ascii="TH SarabunPSK" w:hAnsi="TH SarabunPSK" w:cs="TH SarabunPSK"/>
          <w:sz w:val="44"/>
          <w:szCs w:val="44"/>
          <w:cs/>
        </w:rPr>
        <w:t>ตรวจสอบ ติดตาม และประเมินผลการปฏิบัติงานของข้าราชการตำรวจในสถานีตำรวจให้เป็นไปตามนโยบายของคณะกรรมการนโยบายตำรวจแห่งชาติ (ก.</w:t>
      </w:r>
      <w:proofErr w:type="spellStart"/>
      <w:r w:rsidRPr="00F82CB4">
        <w:rPr>
          <w:rFonts w:ascii="TH SarabunPSK" w:hAnsi="TH SarabunPSK" w:cs="TH SarabunPSK"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sz w:val="44"/>
          <w:szCs w:val="44"/>
          <w:cs/>
        </w:rPr>
        <w:t>.)</w:t>
      </w:r>
    </w:p>
    <w:p w14:paraId="15A00833" w14:textId="77F2F338" w:rsidR="00C008AC" w:rsidRPr="00F82CB4" w:rsidRDefault="00C008AC" w:rsidP="00C008AC">
      <w:pPr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5.  </w:t>
      </w:r>
      <w:r w:rsidRPr="00F82CB4">
        <w:rPr>
          <w:rFonts w:ascii="TH SarabunPSK" w:hAnsi="TH SarabunPSK" w:cs="TH SarabunPSK"/>
          <w:sz w:val="44"/>
          <w:szCs w:val="44"/>
          <w:cs/>
        </w:rPr>
        <w:t>รับคำร้องเรียนของประชาชนเกี่ยวกับการปฏิบัติงานของข้าราชการตำรวจในสถานีตำรวจ และดำเนินการให้เป็นไปตามระเบียบคณะกรรมการนโยบายตำรวจแห่งชาติ (ก.</w:t>
      </w:r>
      <w:proofErr w:type="spellStart"/>
      <w:r w:rsidRPr="00F82CB4">
        <w:rPr>
          <w:rFonts w:ascii="TH SarabunPSK" w:hAnsi="TH SarabunPSK" w:cs="TH SarabunPSK"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sz w:val="44"/>
          <w:szCs w:val="44"/>
          <w:cs/>
        </w:rPr>
        <w:t>.) ว่าด้วยการรับคำร้องเรียนของประชาชนเกี่ยวกับ</w:t>
      </w:r>
      <w:r w:rsidRPr="00F82CB4">
        <w:rPr>
          <w:rFonts w:ascii="TH SarabunPSK" w:hAnsi="TH SarabunPSK" w:cs="TH SarabunPSK"/>
          <w:sz w:val="44"/>
          <w:szCs w:val="44"/>
        </w:rPr>
        <w:t xml:space="preserve"> </w:t>
      </w:r>
      <w:r w:rsidRPr="00F82CB4">
        <w:rPr>
          <w:rFonts w:ascii="TH SarabunPSK" w:hAnsi="TH SarabunPSK" w:cs="TH SarabunPSK"/>
          <w:sz w:val="44"/>
          <w:szCs w:val="44"/>
          <w:cs/>
        </w:rPr>
        <w:t>การปฏิบัติหน้าที่ของข้าราชการตำรวจ</w:t>
      </w:r>
    </w:p>
    <w:p w14:paraId="376743FA" w14:textId="77777777" w:rsidR="00C008AC" w:rsidRPr="00F82CB4" w:rsidRDefault="00C008AC" w:rsidP="00C008AC">
      <w:pPr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6.  </w:t>
      </w:r>
      <w:r w:rsidRPr="00F82CB4">
        <w:rPr>
          <w:rFonts w:ascii="TH SarabunPSK" w:hAnsi="TH SarabunPSK" w:cs="TH SarabunPSK"/>
          <w:sz w:val="44"/>
          <w:szCs w:val="44"/>
          <w:cs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0FA7912F" w14:textId="77777777" w:rsidR="00C008AC" w:rsidRPr="00F82CB4" w:rsidRDefault="00C008AC" w:rsidP="00C008AC">
      <w:pPr>
        <w:spacing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7.  </w:t>
      </w:r>
      <w:r w:rsidRPr="00F82CB4">
        <w:rPr>
          <w:rFonts w:ascii="TH SarabunPSK" w:hAnsi="TH SarabunPSK" w:cs="TH SarabunPSK"/>
          <w:sz w:val="44"/>
          <w:szCs w:val="44"/>
          <w:cs/>
        </w:rPr>
        <w:t>ให้คำแนะนำและช่วยเหลือสนับสนุนการประชาสัมพันธ์งานของ</w:t>
      </w:r>
      <w:r w:rsidRPr="00F82CB4">
        <w:rPr>
          <w:rFonts w:ascii="TH SarabunPSK" w:hAnsi="TH SarabunPSK" w:cs="TH SarabunPSK"/>
          <w:sz w:val="44"/>
          <w:szCs w:val="44"/>
        </w:rPr>
        <w:t xml:space="preserve">                 </w:t>
      </w:r>
      <w:r w:rsidRPr="00F82CB4">
        <w:rPr>
          <w:rFonts w:ascii="TH SarabunPSK" w:hAnsi="TH SarabunPSK" w:cs="TH SarabunPSK"/>
          <w:sz w:val="44"/>
          <w:szCs w:val="44"/>
          <w:cs/>
        </w:rPr>
        <w:t>สถานีตำรวจ</w:t>
      </w:r>
    </w:p>
    <w:p w14:paraId="5E4C8D12" w14:textId="77777777" w:rsidR="00C008AC" w:rsidRPr="00F82CB4" w:rsidRDefault="00C008AC" w:rsidP="00C008AC">
      <w:pPr>
        <w:spacing w:before="240"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8.  </w:t>
      </w:r>
      <w:r w:rsidRPr="00F82CB4">
        <w:rPr>
          <w:rFonts w:ascii="TH SarabunPSK" w:hAnsi="TH SarabunPSK" w:cs="TH SarabunPSK"/>
          <w:sz w:val="44"/>
          <w:szCs w:val="44"/>
          <w:cs/>
        </w:rPr>
        <w:t xml:space="preserve">แต่งตั้งคณะอนุกรรมการ คณะทำงาน หรือที่ปรึกษา </w:t>
      </w:r>
      <w:proofErr w:type="gramStart"/>
      <w:r w:rsidRPr="00F82CB4">
        <w:rPr>
          <w:rFonts w:ascii="TH SarabunPSK" w:hAnsi="TH SarabunPSK" w:cs="TH SarabunPSK"/>
          <w:sz w:val="44"/>
          <w:szCs w:val="44"/>
          <w:cs/>
        </w:rPr>
        <w:t>เพื่อดำเนินการ</w:t>
      </w:r>
      <w:r w:rsidRPr="00F82CB4">
        <w:rPr>
          <w:rFonts w:ascii="TH SarabunPSK" w:hAnsi="TH SarabunPSK" w:cs="TH SarabunPSK"/>
          <w:sz w:val="44"/>
          <w:szCs w:val="44"/>
        </w:rPr>
        <w:t xml:space="preserve">  </w:t>
      </w:r>
      <w:r w:rsidRPr="00F82CB4">
        <w:rPr>
          <w:rFonts w:ascii="TH SarabunPSK" w:hAnsi="TH SarabunPSK" w:cs="TH SarabunPSK"/>
          <w:sz w:val="44"/>
          <w:szCs w:val="44"/>
          <w:cs/>
        </w:rPr>
        <w:t>อย่างใดอย่างหนึ่ง</w:t>
      </w:r>
      <w:proofErr w:type="gramEnd"/>
      <w:r w:rsidRPr="00F82CB4">
        <w:rPr>
          <w:rFonts w:ascii="TH SarabunPSK" w:hAnsi="TH SarabunPSK" w:cs="TH SarabunPSK"/>
          <w:sz w:val="44"/>
          <w:szCs w:val="44"/>
        </w:rPr>
        <w:t xml:space="preserve"> </w:t>
      </w:r>
      <w:r w:rsidRPr="00F82CB4">
        <w:rPr>
          <w:rFonts w:ascii="TH SarabunPSK" w:hAnsi="TH SarabunPSK" w:cs="TH SarabunPSK"/>
          <w:sz w:val="44"/>
          <w:szCs w:val="44"/>
          <w:cs/>
        </w:rPr>
        <w:t>ตามที่ กต.ตร.สภ. มอบหมาย</w:t>
      </w:r>
    </w:p>
    <w:p w14:paraId="39CCCBF9" w14:textId="77777777" w:rsidR="00C008AC" w:rsidRPr="00F82CB4" w:rsidRDefault="00C008AC" w:rsidP="00C008AC">
      <w:pPr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tab/>
        <w:t xml:space="preserve">9.  </w:t>
      </w:r>
      <w:r w:rsidRPr="00F82CB4">
        <w:rPr>
          <w:rFonts w:ascii="TH SarabunPSK" w:hAnsi="TH SarabunPSK" w:cs="TH SarabunPSK"/>
          <w:sz w:val="44"/>
          <w:szCs w:val="44"/>
          <w:cs/>
        </w:rPr>
        <w:t xml:space="preserve">รายงานผลการปฏิบัติงานให้คณะกรรมการนโยบายตำรวจแห่งชาติ </w:t>
      </w:r>
      <w:r w:rsidRPr="00F82CB4">
        <w:rPr>
          <w:rFonts w:ascii="TH SarabunPSK" w:hAnsi="TH SarabunPSK" w:cs="TH SarabunPSK"/>
          <w:sz w:val="44"/>
          <w:szCs w:val="44"/>
        </w:rPr>
        <w:t xml:space="preserve">              </w:t>
      </w:r>
      <w:proofErr w:type="gramStart"/>
      <w:r w:rsidRPr="00F82CB4">
        <w:rPr>
          <w:rFonts w:ascii="TH SarabunPSK" w:hAnsi="TH SarabunPSK" w:cs="TH SarabunPSK"/>
          <w:sz w:val="44"/>
          <w:szCs w:val="44"/>
        </w:rPr>
        <w:t xml:space="preserve">   </w:t>
      </w:r>
      <w:r w:rsidRPr="00F82CB4">
        <w:rPr>
          <w:rFonts w:ascii="TH SarabunPSK" w:hAnsi="TH SarabunPSK" w:cs="TH SarabunPSK"/>
          <w:sz w:val="44"/>
          <w:szCs w:val="44"/>
          <w:cs/>
        </w:rPr>
        <w:t>(</w:t>
      </w:r>
      <w:proofErr w:type="gramEnd"/>
      <w:r w:rsidRPr="00F82CB4">
        <w:rPr>
          <w:rFonts w:ascii="TH SarabunPSK" w:hAnsi="TH SarabunPSK" w:cs="TH SarabunPSK"/>
          <w:sz w:val="44"/>
          <w:szCs w:val="44"/>
          <w:cs/>
        </w:rPr>
        <w:t>ก.</w:t>
      </w:r>
      <w:proofErr w:type="spellStart"/>
      <w:r w:rsidRPr="00F82CB4">
        <w:rPr>
          <w:rFonts w:ascii="TH SarabunPSK" w:hAnsi="TH SarabunPSK" w:cs="TH SarabunPSK"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sz w:val="44"/>
          <w:szCs w:val="44"/>
          <w:cs/>
        </w:rPr>
        <w:t>.) ทราบ ตามที่คณะกรรมการนโยบายตำรวจแห่งชาติ (ก.</w:t>
      </w:r>
      <w:proofErr w:type="spellStart"/>
      <w:r w:rsidRPr="00F82CB4">
        <w:rPr>
          <w:rFonts w:ascii="TH SarabunPSK" w:hAnsi="TH SarabunPSK" w:cs="TH SarabunPSK"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sz w:val="44"/>
          <w:szCs w:val="44"/>
          <w:cs/>
        </w:rPr>
        <w:t>.) กำหนด</w:t>
      </w:r>
    </w:p>
    <w:p w14:paraId="00B9E089" w14:textId="77777777" w:rsidR="00C008AC" w:rsidRPr="00F82CB4" w:rsidRDefault="00C008AC" w:rsidP="00C008AC">
      <w:pPr>
        <w:spacing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F82CB4">
        <w:rPr>
          <w:rFonts w:ascii="TH SarabunPSK" w:hAnsi="TH SarabunPSK" w:cs="TH SarabunPSK"/>
          <w:sz w:val="44"/>
          <w:szCs w:val="44"/>
        </w:rPr>
        <w:lastRenderedPageBreak/>
        <w:tab/>
        <w:t xml:space="preserve">10. </w:t>
      </w:r>
      <w:r w:rsidRPr="00F82CB4">
        <w:rPr>
          <w:rFonts w:ascii="TH SarabunPSK" w:hAnsi="TH SarabunPSK" w:cs="TH SarabunPSK"/>
          <w:sz w:val="44"/>
          <w:szCs w:val="44"/>
          <w:cs/>
        </w:rPr>
        <w:t>อำนาจหน้าที่อื่นตามที่คณะกรรมการนโยบายตำรวจแห่งชาติ (ก.</w:t>
      </w:r>
      <w:proofErr w:type="spellStart"/>
      <w:r w:rsidRPr="00F82CB4">
        <w:rPr>
          <w:rFonts w:ascii="TH SarabunPSK" w:hAnsi="TH SarabunPSK" w:cs="TH SarabunPSK"/>
          <w:sz w:val="44"/>
          <w:szCs w:val="44"/>
          <w:cs/>
        </w:rPr>
        <w:t>ต.ช</w:t>
      </w:r>
      <w:proofErr w:type="spellEnd"/>
      <w:r w:rsidRPr="00F82CB4">
        <w:rPr>
          <w:rFonts w:ascii="TH SarabunPSK" w:hAnsi="TH SarabunPSK" w:cs="TH SarabunPSK"/>
          <w:sz w:val="44"/>
          <w:szCs w:val="44"/>
          <w:cs/>
        </w:rPr>
        <w:t>.) มอบหมาย</w:t>
      </w:r>
    </w:p>
    <w:p w14:paraId="5D2FC529" w14:textId="77777777" w:rsidR="008348F9" w:rsidRDefault="008348F9"/>
    <w:p w14:paraId="0C0F4FDE" w14:textId="3621020A" w:rsidR="00E93704" w:rsidRDefault="00E93704"/>
    <w:p w14:paraId="043D38AE" w14:textId="39A1A61E" w:rsidR="00E93704" w:rsidRDefault="00B10C48"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B982D7A" wp14:editId="297A3C37">
            <wp:simplePos x="0" y="0"/>
            <wp:positionH relativeFrom="column">
              <wp:posOffset>2990850</wp:posOffset>
            </wp:positionH>
            <wp:positionV relativeFrom="paragraph">
              <wp:posOffset>17145</wp:posOffset>
            </wp:positionV>
            <wp:extent cx="1371600" cy="7315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D58E8" w14:textId="62A39BEC" w:rsidR="00E93704" w:rsidRPr="00B10C48" w:rsidRDefault="00E93704" w:rsidP="00B10C4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>พ.ต.อ.</w:t>
      </w:r>
    </w:p>
    <w:p w14:paraId="27AD1DA5" w14:textId="36518CFE" w:rsidR="00E93704" w:rsidRPr="00B10C48" w:rsidRDefault="00E93704" w:rsidP="00B10C48">
      <w:pPr>
        <w:pStyle w:val="a3"/>
        <w:rPr>
          <w:rFonts w:ascii="TH SarabunIT๙" w:hAnsi="TH SarabunIT๙" w:cs="TH SarabunIT๙"/>
          <w:sz w:val="36"/>
          <w:szCs w:val="36"/>
        </w:rPr>
      </w:pP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="00B10C48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10C48">
        <w:rPr>
          <w:rFonts w:ascii="TH SarabunIT๙" w:hAnsi="TH SarabunIT๙" w:cs="TH SarabunIT๙"/>
          <w:sz w:val="36"/>
          <w:szCs w:val="36"/>
          <w:cs/>
        </w:rPr>
        <w:t>(</w:t>
      </w:r>
      <w:r w:rsidR="00B10C48">
        <w:rPr>
          <w:rFonts w:ascii="TH SarabunIT๙" w:hAnsi="TH SarabunIT๙" w:cs="TH SarabunIT๙" w:hint="cs"/>
          <w:sz w:val="36"/>
          <w:szCs w:val="36"/>
          <w:cs/>
        </w:rPr>
        <w:t xml:space="preserve"> สุวรรณ  ผลอินทร์ </w:t>
      </w:r>
      <w:r w:rsidRPr="00B10C48">
        <w:rPr>
          <w:rFonts w:ascii="TH SarabunIT๙" w:hAnsi="TH SarabunIT๙" w:cs="TH SarabunIT๙"/>
          <w:sz w:val="36"/>
          <w:szCs w:val="36"/>
          <w:cs/>
        </w:rPr>
        <w:t>)</w:t>
      </w:r>
    </w:p>
    <w:p w14:paraId="2386D120" w14:textId="11BDC208" w:rsidR="00E93704" w:rsidRPr="00B10C48" w:rsidRDefault="00E93704" w:rsidP="00B10C48">
      <w:pPr>
        <w:pStyle w:val="a3"/>
        <w:rPr>
          <w:rFonts w:ascii="TH SarabunIT๙" w:hAnsi="TH SarabunIT๙" w:cs="TH SarabunIT๙"/>
          <w:sz w:val="36"/>
          <w:szCs w:val="36"/>
        </w:rPr>
      </w:pPr>
      <w:r w:rsidRPr="00B10C4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="00B10C4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</w:t>
      </w:r>
      <w:r w:rsidRPr="00B10C48">
        <w:rPr>
          <w:rFonts w:ascii="TH SarabunIT๙" w:hAnsi="TH SarabunIT๙" w:cs="TH SarabunIT๙"/>
          <w:sz w:val="36"/>
          <w:szCs w:val="36"/>
          <w:cs/>
        </w:rPr>
        <w:t>ผกก.สภ.รัตนบุรี</w:t>
      </w:r>
    </w:p>
    <w:p w14:paraId="62CD8411" w14:textId="5582E570" w:rsidR="00E93704" w:rsidRPr="00B10C48" w:rsidRDefault="00E93704" w:rsidP="00B10C48">
      <w:pPr>
        <w:pStyle w:val="a3"/>
        <w:rPr>
          <w:rFonts w:ascii="TH SarabunIT๙" w:hAnsi="TH SarabunIT๙" w:cs="TH SarabunIT๙" w:hint="cs"/>
          <w:sz w:val="36"/>
          <w:szCs w:val="36"/>
        </w:rPr>
      </w:pP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Pr="00B10C48">
        <w:rPr>
          <w:rFonts w:ascii="TH SarabunIT๙" w:hAnsi="TH SarabunIT๙" w:cs="TH SarabunIT๙"/>
          <w:sz w:val="36"/>
          <w:szCs w:val="36"/>
          <w:cs/>
        </w:rPr>
        <w:tab/>
      </w:r>
      <w:r w:rsidR="00B10C48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B10C48">
        <w:rPr>
          <w:rFonts w:ascii="TH SarabunIT๙" w:hAnsi="TH SarabunIT๙" w:cs="TH SarabunIT๙"/>
          <w:sz w:val="36"/>
          <w:szCs w:val="36"/>
          <w:cs/>
        </w:rPr>
        <w:t xml:space="preserve"> 1</w:t>
      </w:r>
      <w:r w:rsidR="00B10C48">
        <w:rPr>
          <w:rFonts w:ascii="TH SarabunIT๙" w:hAnsi="TH SarabunIT๙" w:cs="TH SarabunIT๙" w:hint="cs"/>
          <w:sz w:val="36"/>
          <w:szCs w:val="36"/>
          <w:cs/>
        </w:rPr>
        <w:t>0</w:t>
      </w:r>
      <w:r w:rsidRPr="00B10C4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10C48">
        <w:rPr>
          <w:rFonts w:ascii="TH SarabunIT๙" w:hAnsi="TH SarabunIT๙" w:cs="TH SarabunIT๙" w:hint="cs"/>
          <w:sz w:val="36"/>
          <w:szCs w:val="36"/>
          <w:cs/>
        </w:rPr>
        <w:t>เม.ย.</w:t>
      </w:r>
      <w:r w:rsidRPr="00B10C48">
        <w:rPr>
          <w:rFonts w:ascii="TH SarabunIT๙" w:hAnsi="TH SarabunIT๙" w:cs="TH SarabunIT๙"/>
          <w:sz w:val="36"/>
          <w:szCs w:val="36"/>
          <w:cs/>
        </w:rPr>
        <w:t xml:space="preserve">  256</w:t>
      </w:r>
      <w:r w:rsidR="00B10C48">
        <w:rPr>
          <w:rFonts w:ascii="TH SarabunIT๙" w:hAnsi="TH SarabunIT๙" w:cs="TH SarabunIT๙" w:hint="cs"/>
          <w:sz w:val="36"/>
          <w:szCs w:val="36"/>
          <w:cs/>
        </w:rPr>
        <w:t>8</w:t>
      </w:r>
    </w:p>
    <w:sectPr w:rsidR="00E93704" w:rsidRPr="00B10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AC"/>
    <w:rsid w:val="008348F9"/>
    <w:rsid w:val="00B10C48"/>
    <w:rsid w:val="00C008AC"/>
    <w:rsid w:val="00E9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2902"/>
  <w15:chartTrackingRefBased/>
  <w15:docId w15:val="{DD98F695-7E62-468D-A414-3DDFBD47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ศปก.สภ.รัตนบุรี police</dc:creator>
  <cp:keywords/>
  <dc:description/>
  <cp:lastModifiedBy>Acer</cp:lastModifiedBy>
  <cp:revision>2</cp:revision>
  <cp:lastPrinted>2024-03-01T05:23:00Z</cp:lastPrinted>
  <dcterms:created xsi:type="dcterms:W3CDTF">2025-04-10T07:01:00Z</dcterms:created>
  <dcterms:modified xsi:type="dcterms:W3CDTF">2025-04-10T07:01:00Z</dcterms:modified>
</cp:coreProperties>
</file>